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869" w:rsidRPr="00162308" w:rsidRDefault="00AD3869" w:rsidP="00162308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 w:rsidRPr="00162308">
        <w:rPr>
          <w:rFonts w:ascii="Times New Roman" w:hAnsi="Times New Roman" w:cs="Times New Roman"/>
          <w:b/>
          <w:sz w:val="28"/>
          <w:szCs w:val="24"/>
        </w:rPr>
        <w:t xml:space="preserve">Список </w:t>
      </w:r>
      <w:proofErr w:type="gramStart"/>
      <w:r w:rsidRPr="00162308">
        <w:rPr>
          <w:rFonts w:ascii="Times New Roman" w:hAnsi="Times New Roman" w:cs="Times New Roman"/>
          <w:b/>
          <w:sz w:val="28"/>
          <w:szCs w:val="24"/>
        </w:rPr>
        <w:t xml:space="preserve">литературы </w:t>
      </w:r>
      <w:r w:rsidR="001E6DA0">
        <w:rPr>
          <w:rFonts w:ascii="Times New Roman" w:hAnsi="Times New Roman" w:cs="Times New Roman"/>
          <w:b/>
          <w:sz w:val="28"/>
          <w:szCs w:val="24"/>
        </w:rPr>
        <w:t xml:space="preserve"> для</w:t>
      </w:r>
      <w:proofErr w:type="gramEnd"/>
      <w:r w:rsidR="001E6DA0">
        <w:rPr>
          <w:rFonts w:ascii="Times New Roman" w:hAnsi="Times New Roman" w:cs="Times New Roman"/>
          <w:b/>
          <w:sz w:val="28"/>
          <w:szCs w:val="24"/>
        </w:rPr>
        <w:t xml:space="preserve"> летнего чтения при поступлении в </w:t>
      </w:r>
      <w:r w:rsidRPr="00162308">
        <w:rPr>
          <w:rFonts w:ascii="Times New Roman" w:hAnsi="Times New Roman" w:cs="Times New Roman"/>
          <w:b/>
          <w:sz w:val="28"/>
          <w:szCs w:val="24"/>
        </w:rPr>
        <w:t>10 классе</w:t>
      </w:r>
    </w:p>
    <w:bookmarkEnd w:id="0"/>
    <w:p w:rsidR="00AD3869" w:rsidRPr="00162308" w:rsidRDefault="00AD3869" w:rsidP="0016230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AD3869" w:rsidRPr="00162308" w:rsidRDefault="00AD3869" w:rsidP="0016230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AA5A8E" w:rsidRPr="00162308" w:rsidRDefault="00AA5A8E" w:rsidP="00162308">
      <w:pPr>
        <w:pStyle w:val="a6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62308">
        <w:rPr>
          <w:rFonts w:ascii="Times New Roman" w:hAnsi="Times New Roman" w:cs="Times New Roman"/>
          <w:sz w:val="24"/>
          <w:szCs w:val="24"/>
        </w:rPr>
        <w:t>А.Н.</w:t>
      </w:r>
      <w:r w:rsidR="00162308">
        <w:rPr>
          <w:rFonts w:ascii="Times New Roman" w:hAnsi="Times New Roman" w:cs="Times New Roman"/>
          <w:sz w:val="24"/>
          <w:szCs w:val="24"/>
        </w:rPr>
        <w:t xml:space="preserve"> </w:t>
      </w:r>
      <w:r w:rsidRPr="00162308">
        <w:rPr>
          <w:rFonts w:ascii="Times New Roman" w:hAnsi="Times New Roman" w:cs="Times New Roman"/>
          <w:sz w:val="24"/>
          <w:szCs w:val="24"/>
        </w:rPr>
        <w:t>Островский «Гроза»</w:t>
      </w:r>
      <w:r w:rsidR="00AD3869" w:rsidRPr="00162308">
        <w:rPr>
          <w:rFonts w:ascii="Times New Roman" w:hAnsi="Times New Roman" w:cs="Times New Roman"/>
          <w:sz w:val="24"/>
          <w:szCs w:val="24"/>
        </w:rPr>
        <w:t>.</w:t>
      </w:r>
    </w:p>
    <w:p w:rsidR="00AA5A8E" w:rsidRDefault="00AA5A8E" w:rsidP="00162308">
      <w:pPr>
        <w:pStyle w:val="a6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62308">
        <w:rPr>
          <w:rFonts w:ascii="Times New Roman" w:hAnsi="Times New Roman" w:cs="Times New Roman"/>
          <w:sz w:val="24"/>
          <w:szCs w:val="24"/>
        </w:rPr>
        <w:t>И.А.</w:t>
      </w:r>
      <w:r w:rsidR="00162308">
        <w:rPr>
          <w:rFonts w:ascii="Times New Roman" w:hAnsi="Times New Roman" w:cs="Times New Roman"/>
          <w:sz w:val="24"/>
          <w:szCs w:val="24"/>
        </w:rPr>
        <w:t xml:space="preserve"> </w:t>
      </w:r>
      <w:r w:rsidRPr="00162308">
        <w:rPr>
          <w:rFonts w:ascii="Times New Roman" w:hAnsi="Times New Roman" w:cs="Times New Roman"/>
          <w:sz w:val="24"/>
          <w:szCs w:val="24"/>
        </w:rPr>
        <w:t>Гончаров «Обломов»</w:t>
      </w:r>
    </w:p>
    <w:p w:rsidR="00162308" w:rsidRPr="00162308" w:rsidRDefault="00162308" w:rsidP="00162308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62308">
        <w:rPr>
          <w:rFonts w:ascii="Times New Roman" w:hAnsi="Times New Roman" w:cs="Times New Roman"/>
          <w:sz w:val="24"/>
          <w:szCs w:val="24"/>
        </w:rPr>
        <w:t>Несколько дней из жизни И.И. Обломова (1979)</w:t>
      </w:r>
    </w:p>
    <w:p w:rsidR="00162308" w:rsidRDefault="00162308" w:rsidP="0016230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62308">
        <w:rPr>
          <w:rFonts w:ascii="Times New Roman" w:hAnsi="Times New Roman" w:cs="Times New Roman"/>
          <w:sz w:val="24"/>
          <w:szCs w:val="24"/>
        </w:rPr>
        <w:t xml:space="preserve">Помещик проводит жизнь на диване, рефлексируя о вечном. Бенефис Олега </w:t>
      </w:r>
      <w:proofErr w:type="spellStart"/>
      <w:r w:rsidRPr="00162308">
        <w:rPr>
          <w:rFonts w:ascii="Times New Roman" w:hAnsi="Times New Roman" w:cs="Times New Roman"/>
          <w:sz w:val="24"/>
          <w:szCs w:val="24"/>
        </w:rPr>
        <w:t>Табакова</w:t>
      </w:r>
      <w:proofErr w:type="spellEnd"/>
      <w:r w:rsidRPr="00162308">
        <w:rPr>
          <w:rFonts w:ascii="Times New Roman" w:hAnsi="Times New Roman" w:cs="Times New Roman"/>
          <w:sz w:val="24"/>
          <w:szCs w:val="24"/>
        </w:rPr>
        <w:t xml:space="preserve"> в экранизации вечной классики</w:t>
      </w:r>
    </w:p>
    <w:p w:rsidR="00162308" w:rsidRDefault="00162308" w:rsidP="0016230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613D45">
          <w:rPr>
            <w:rStyle w:val="a5"/>
            <w:rFonts w:ascii="Times New Roman" w:hAnsi="Times New Roman" w:cs="Times New Roman"/>
            <w:sz w:val="24"/>
            <w:szCs w:val="24"/>
          </w:rPr>
          <w:t>https://www.kinopoisk.ru/film/46415/?socialAlias=MTI3MDY5MTM1</w:t>
        </w:r>
      </w:hyperlink>
    </w:p>
    <w:p w:rsidR="00AA5A8E" w:rsidRPr="00162308" w:rsidRDefault="00AA5A8E" w:rsidP="00162308">
      <w:pPr>
        <w:pStyle w:val="a6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62308">
        <w:rPr>
          <w:rFonts w:ascii="Times New Roman" w:hAnsi="Times New Roman" w:cs="Times New Roman"/>
          <w:sz w:val="24"/>
          <w:szCs w:val="24"/>
        </w:rPr>
        <w:t>И.С.</w:t>
      </w:r>
      <w:r w:rsidR="00162308">
        <w:rPr>
          <w:rFonts w:ascii="Times New Roman" w:hAnsi="Times New Roman" w:cs="Times New Roman"/>
          <w:sz w:val="24"/>
          <w:szCs w:val="24"/>
        </w:rPr>
        <w:t xml:space="preserve"> </w:t>
      </w:r>
      <w:r w:rsidRPr="00162308">
        <w:rPr>
          <w:rFonts w:ascii="Times New Roman" w:hAnsi="Times New Roman" w:cs="Times New Roman"/>
          <w:sz w:val="24"/>
          <w:szCs w:val="24"/>
        </w:rPr>
        <w:t>Лесков «Очарованный странник»</w:t>
      </w:r>
    </w:p>
    <w:p w:rsidR="00AA5A8E" w:rsidRPr="00162308" w:rsidRDefault="00AA5A8E" w:rsidP="00162308">
      <w:pPr>
        <w:pStyle w:val="a6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62308">
        <w:rPr>
          <w:rFonts w:ascii="Times New Roman" w:hAnsi="Times New Roman" w:cs="Times New Roman"/>
          <w:sz w:val="24"/>
          <w:szCs w:val="24"/>
        </w:rPr>
        <w:t>И.С.</w:t>
      </w:r>
      <w:r w:rsidR="00162308">
        <w:rPr>
          <w:rFonts w:ascii="Times New Roman" w:hAnsi="Times New Roman" w:cs="Times New Roman"/>
          <w:sz w:val="24"/>
          <w:szCs w:val="24"/>
        </w:rPr>
        <w:t xml:space="preserve"> </w:t>
      </w:r>
      <w:r w:rsidRPr="00162308">
        <w:rPr>
          <w:rFonts w:ascii="Times New Roman" w:hAnsi="Times New Roman" w:cs="Times New Roman"/>
          <w:sz w:val="24"/>
          <w:szCs w:val="24"/>
        </w:rPr>
        <w:t>Тургенев «Отцы и дети»</w:t>
      </w:r>
    </w:p>
    <w:p w:rsidR="00162308" w:rsidRPr="00162308" w:rsidRDefault="00162308" w:rsidP="0016230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62308">
        <w:rPr>
          <w:rFonts w:ascii="Times New Roman" w:hAnsi="Times New Roman" w:cs="Times New Roman"/>
          <w:sz w:val="24"/>
          <w:szCs w:val="24"/>
        </w:rPr>
        <w:t xml:space="preserve">Экранизация классического романа И. С. Тургенева «Отцы и дети» (2008) от режиссера Авдотьи Смирновой. В </w:t>
      </w:r>
      <w:proofErr w:type="spellStart"/>
      <w:r w:rsidRPr="00162308">
        <w:rPr>
          <w:rFonts w:ascii="Times New Roman" w:hAnsi="Times New Roman" w:cs="Times New Roman"/>
          <w:sz w:val="24"/>
          <w:szCs w:val="24"/>
        </w:rPr>
        <w:t>четырехсерийной</w:t>
      </w:r>
      <w:proofErr w:type="spellEnd"/>
      <w:r w:rsidRPr="00162308">
        <w:rPr>
          <w:rFonts w:ascii="Times New Roman" w:hAnsi="Times New Roman" w:cs="Times New Roman"/>
          <w:sz w:val="24"/>
          <w:szCs w:val="24"/>
        </w:rPr>
        <w:t xml:space="preserve"> драме главные роли блестяще исполнили Александр Устюгов (Базаров) и Леонид Ярмольник.</w:t>
      </w:r>
    </w:p>
    <w:p w:rsidR="00162308" w:rsidRPr="00162308" w:rsidRDefault="00162308" w:rsidP="0016230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62308">
        <w:rPr>
          <w:rFonts w:ascii="Times New Roman" w:hAnsi="Times New Roman" w:cs="Times New Roman"/>
          <w:sz w:val="24"/>
          <w:szCs w:val="24"/>
        </w:rPr>
        <w:t xml:space="preserve">Сериал детально погружает в атмосферу русской усадьбы XIX века и точно передает вечный конфликт поколений. </w:t>
      </w:r>
      <w:hyperlink r:id="rId6" w:history="1">
        <w:r w:rsidRPr="00162308">
          <w:rPr>
            <w:rStyle w:val="a5"/>
            <w:rFonts w:ascii="Times New Roman" w:hAnsi="Times New Roman" w:cs="Times New Roman"/>
            <w:sz w:val="24"/>
            <w:szCs w:val="24"/>
          </w:rPr>
          <w:t>https://www.kinopoisk.ru/series/426965/?socialAlias=MTI3MDY5MTM1</w:t>
        </w:r>
      </w:hyperlink>
    </w:p>
    <w:p w:rsidR="00AA5A8E" w:rsidRPr="00162308" w:rsidRDefault="00AA5A8E" w:rsidP="00162308">
      <w:pPr>
        <w:pStyle w:val="a6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62308">
        <w:rPr>
          <w:rFonts w:ascii="Times New Roman" w:hAnsi="Times New Roman" w:cs="Times New Roman"/>
          <w:sz w:val="24"/>
          <w:szCs w:val="24"/>
        </w:rPr>
        <w:t>Н.А.</w:t>
      </w:r>
      <w:r w:rsidR="00162308">
        <w:rPr>
          <w:rFonts w:ascii="Times New Roman" w:hAnsi="Times New Roman" w:cs="Times New Roman"/>
          <w:sz w:val="24"/>
          <w:szCs w:val="24"/>
        </w:rPr>
        <w:t xml:space="preserve"> </w:t>
      </w:r>
      <w:r w:rsidRPr="00162308">
        <w:rPr>
          <w:rFonts w:ascii="Times New Roman" w:hAnsi="Times New Roman" w:cs="Times New Roman"/>
          <w:sz w:val="24"/>
          <w:szCs w:val="24"/>
        </w:rPr>
        <w:t>Некрасов «Кому на Руси жить хорошо»</w:t>
      </w:r>
    </w:p>
    <w:p w:rsidR="00AA5A8E" w:rsidRPr="00162308" w:rsidRDefault="00AA5A8E" w:rsidP="00162308">
      <w:pPr>
        <w:pStyle w:val="a6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62308">
        <w:rPr>
          <w:rFonts w:ascii="Times New Roman" w:hAnsi="Times New Roman" w:cs="Times New Roman"/>
          <w:sz w:val="24"/>
          <w:szCs w:val="24"/>
        </w:rPr>
        <w:t>М.Е.</w:t>
      </w:r>
      <w:r w:rsidR="00162308">
        <w:rPr>
          <w:rFonts w:ascii="Times New Roman" w:hAnsi="Times New Roman" w:cs="Times New Roman"/>
          <w:sz w:val="24"/>
          <w:szCs w:val="24"/>
        </w:rPr>
        <w:t xml:space="preserve"> </w:t>
      </w:r>
      <w:r w:rsidRPr="00162308">
        <w:rPr>
          <w:rFonts w:ascii="Times New Roman" w:hAnsi="Times New Roman" w:cs="Times New Roman"/>
          <w:sz w:val="24"/>
          <w:szCs w:val="24"/>
        </w:rPr>
        <w:t>Салтыков-Щедрин «История одного города»</w:t>
      </w:r>
    </w:p>
    <w:p w:rsidR="00AA5A8E" w:rsidRPr="00162308" w:rsidRDefault="00AA5A8E" w:rsidP="00162308">
      <w:pPr>
        <w:pStyle w:val="a6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62308">
        <w:rPr>
          <w:rFonts w:ascii="Times New Roman" w:hAnsi="Times New Roman" w:cs="Times New Roman"/>
          <w:sz w:val="24"/>
          <w:szCs w:val="24"/>
        </w:rPr>
        <w:t>Ф.М.</w:t>
      </w:r>
      <w:r w:rsidR="00162308">
        <w:rPr>
          <w:rFonts w:ascii="Times New Roman" w:hAnsi="Times New Roman" w:cs="Times New Roman"/>
          <w:sz w:val="24"/>
          <w:szCs w:val="24"/>
        </w:rPr>
        <w:t xml:space="preserve"> </w:t>
      </w:r>
      <w:r w:rsidRPr="00162308">
        <w:rPr>
          <w:rFonts w:ascii="Times New Roman" w:hAnsi="Times New Roman" w:cs="Times New Roman"/>
          <w:sz w:val="24"/>
          <w:szCs w:val="24"/>
        </w:rPr>
        <w:t>Достоевский «Преступление и наказание»</w:t>
      </w:r>
    </w:p>
    <w:p w:rsidR="00450258" w:rsidRPr="00162308" w:rsidRDefault="00450258" w:rsidP="0016230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62308">
        <w:rPr>
          <w:rFonts w:ascii="Times New Roman" w:hAnsi="Times New Roman" w:cs="Times New Roman"/>
          <w:sz w:val="24"/>
          <w:szCs w:val="24"/>
        </w:rPr>
        <w:t xml:space="preserve">«Преступление и наказание» — российский </w:t>
      </w:r>
      <w:proofErr w:type="spellStart"/>
      <w:r w:rsidRPr="00162308">
        <w:rPr>
          <w:rFonts w:ascii="Times New Roman" w:hAnsi="Times New Roman" w:cs="Times New Roman"/>
          <w:sz w:val="24"/>
          <w:szCs w:val="24"/>
        </w:rPr>
        <w:t>восьмисерийный</w:t>
      </w:r>
      <w:proofErr w:type="spellEnd"/>
      <w:r w:rsidRPr="00162308">
        <w:rPr>
          <w:rFonts w:ascii="Times New Roman" w:hAnsi="Times New Roman" w:cs="Times New Roman"/>
          <w:sz w:val="24"/>
          <w:szCs w:val="24"/>
        </w:rPr>
        <w:t xml:space="preserve"> телевизионный фильм по роману Ф. М. Достоевского «Преступление и наказание». Премьера фильма состоялась 3 декабря 2007 года на «Первом канале». Съёмки сериала проходили с августа 2006 года по март 2007 года в Санкт-Петербурге </w:t>
      </w:r>
      <w:hyperlink r:id="rId7" w:history="1">
        <w:r w:rsidR="00162308" w:rsidRPr="00162308">
          <w:rPr>
            <w:rStyle w:val="a5"/>
            <w:rFonts w:ascii="Times New Roman" w:hAnsi="Times New Roman" w:cs="Times New Roman"/>
            <w:sz w:val="24"/>
            <w:szCs w:val="24"/>
          </w:rPr>
          <w:t>https://www.kinopoisk.ru/series/260310/?socialAlias=MTI3MDY5MTM1</w:t>
        </w:r>
      </w:hyperlink>
    </w:p>
    <w:p w:rsidR="00AA5A8E" w:rsidRPr="00162308" w:rsidRDefault="00AA5A8E" w:rsidP="00162308">
      <w:pPr>
        <w:pStyle w:val="a6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62308">
        <w:rPr>
          <w:rFonts w:ascii="Times New Roman" w:hAnsi="Times New Roman" w:cs="Times New Roman"/>
          <w:sz w:val="24"/>
          <w:szCs w:val="24"/>
        </w:rPr>
        <w:t>Л.Н.</w:t>
      </w:r>
      <w:r w:rsidR="00162308">
        <w:rPr>
          <w:rFonts w:ascii="Times New Roman" w:hAnsi="Times New Roman" w:cs="Times New Roman"/>
          <w:sz w:val="24"/>
          <w:szCs w:val="24"/>
        </w:rPr>
        <w:t xml:space="preserve"> </w:t>
      </w:r>
      <w:r w:rsidRPr="00162308">
        <w:rPr>
          <w:rFonts w:ascii="Times New Roman" w:hAnsi="Times New Roman" w:cs="Times New Roman"/>
          <w:sz w:val="24"/>
          <w:szCs w:val="24"/>
        </w:rPr>
        <w:t>Толстой «Война и мир»</w:t>
      </w:r>
    </w:p>
    <w:p w:rsidR="00162308" w:rsidRPr="00162308" w:rsidRDefault="00162308" w:rsidP="00162308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62308">
        <w:rPr>
          <w:rFonts w:ascii="Times New Roman" w:hAnsi="Times New Roman" w:cs="Times New Roman"/>
          <w:i/>
          <w:sz w:val="24"/>
          <w:szCs w:val="24"/>
        </w:rPr>
        <w:t>Война и мир (мини–сериал </w:t>
      </w:r>
      <w:hyperlink r:id="rId8" w:history="1">
        <w:r w:rsidRPr="00162308">
          <w:rPr>
            <w:rStyle w:val="a5"/>
            <w:rFonts w:ascii="Times New Roman" w:hAnsi="Times New Roman" w:cs="Times New Roman"/>
            <w:i/>
            <w:sz w:val="24"/>
            <w:szCs w:val="24"/>
          </w:rPr>
          <w:t>2016</w:t>
        </w:r>
      </w:hyperlink>
      <w:r w:rsidRPr="00162308">
        <w:rPr>
          <w:rFonts w:ascii="Times New Roman" w:hAnsi="Times New Roman" w:cs="Times New Roman"/>
          <w:i/>
          <w:sz w:val="24"/>
          <w:szCs w:val="24"/>
        </w:rPr>
        <w:t>)</w:t>
      </w:r>
    </w:p>
    <w:p w:rsidR="00162308" w:rsidRPr="00162308" w:rsidRDefault="00162308" w:rsidP="0016230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62308">
        <w:rPr>
          <w:rFonts w:ascii="Times New Roman" w:hAnsi="Times New Roman" w:cs="Times New Roman"/>
          <w:sz w:val="24"/>
          <w:szCs w:val="24"/>
        </w:rPr>
        <w:t xml:space="preserve">BBC переосмысливает русскую классику. Удачная и живая экранизация романа Толстого с пронзительным Полом Дано </w:t>
      </w:r>
      <w:hyperlink r:id="rId9" w:history="1">
        <w:r w:rsidRPr="00162308">
          <w:rPr>
            <w:rStyle w:val="a5"/>
            <w:rFonts w:ascii="Times New Roman" w:hAnsi="Times New Roman" w:cs="Times New Roman"/>
            <w:sz w:val="24"/>
            <w:szCs w:val="24"/>
          </w:rPr>
          <w:t>https://www.kinopoisk.ru/series/893150/?socialAlias=MTI3MDY5MTM1</w:t>
        </w:r>
      </w:hyperlink>
    </w:p>
    <w:p w:rsidR="00162308" w:rsidRPr="00162308" w:rsidRDefault="00162308" w:rsidP="00162308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62308">
        <w:rPr>
          <w:rFonts w:ascii="Times New Roman" w:hAnsi="Times New Roman" w:cs="Times New Roman"/>
          <w:i/>
          <w:sz w:val="24"/>
          <w:szCs w:val="24"/>
        </w:rPr>
        <w:t>Война и мир (мини–сериал </w:t>
      </w:r>
      <w:hyperlink r:id="rId10" w:history="1">
        <w:r w:rsidRPr="00162308">
          <w:rPr>
            <w:rStyle w:val="a5"/>
            <w:rFonts w:ascii="Times New Roman" w:hAnsi="Times New Roman" w:cs="Times New Roman"/>
            <w:i/>
            <w:sz w:val="24"/>
            <w:szCs w:val="24"/>
          </w:rPr>
          <w:t>1965</w:t>
        </w:r>
      </w:hyperlink>
      <w:r w:rsidRPr="00162308">
        <w:rPr>
          <w:rFonts w:ascii="Times New Roman" w:hAnsi="Times New Roman" w:cs="Times New Roman"/>
          <w:i/>
          <w:sz w:val="24"/>
          <w:szCs w:val="24"/>
        </w:rPr>
        <w:t>)</w:t>
      </w:r>
    </w:p>
    <w:p w:rsidR="00162308" w:rsidRPr="00162308" w:rsidRDefault="00162308" w:rsidP="0016230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62308">
        <w:rPr>
          <w:rFonts w:ascii="Times New Roman" w:hAnsi="Times New Roman" w:cs="Times New Roman"/>
          <w:sz w:val="24"/>
          <w:szCs w:val="24"/>
        </w:rPr>
        <w:t>Судьбы дворян переплетаются в эпоху Наполеоновских войн. Шедевр Сергея Бондарчука, удостоенный премии «Оскар»</w:t>
      </w:r>
    </w:p>
    <w:p w:rsidR="00162308" w:rsidRDefault="00162308" w:rsidP="0016230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613D45">
          <w:rPr>
            <w:rStyle w:val="a5"/>
            <w:rFonts w:ascii="Times New Roman" w:hAnsi="Times New Roman" w:cs="Times New Roman"/>
            <w:sz w:val="24"/>
            <w:szCs w:val="24"/>
          </w:rPr>
          <w:t>https://www.kinopoisk.ru/series/38898/?socialAlias=MTI3MDY5MTM1</w:t>
        </w:r>
      </w:hyperlink>
    </w:p>
    <w:p w:rsidR="00AA5A8E" w:rsidRPr="00162308" w:rsidRDefault="00AA5A8E" w:rsidP="00162308">
      <w:pPr>
        <w:pStyle w:val="a6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62308">
        <w:rPr>
          <w:rFonts w:ascii="Times New Roman" w:hAnsi="Times New Roman" w:cs="Times New Roman"/>
          <w:sz w:val="24"/>
          <w:szCs w:val="24"/>
        </w:rPr>
        <w:t>А.П.</w:t>
      </w:r>
      <w:r w:rsidR="00162308">
        <w:rPr>
          <w:rFonts w:ascii="Times New Roman" w:hAnsi="Times New Roman" w:cs="Times New Roman"/>
          <w:sz w:val="24"/>
          <w:szCs w:val="24"/>
        </w:rPr>
        <w:t xml:space="preserve"> </w:t>
      </w:r>
      <w:r w:rsidRPr="00162308">
        <w:rPr>
          <w:rFonts w:ascii="Times New Roman" w:hAnsi="Times New Roman" w:cs="Times New Roman"/>
          <w:sz w:val="24"/>
          <w:szCs w:val="24"/>
        </w:rPr>
        <w:t>Чехов «Рассказы», «Вишневый сад»</w:t>
      </w:r>
    </w:p>
    <w:p w:rsidR="00AD3869" w:rsidRPr="00162308" w:rsidRDefault="00AD3869" w:rsidP="0016230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9B7316" w:rsidRPr="00162308" w:rsidRDefault="001E788A" w:rsidP="0016230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9B7316" w:rsidRPr="00162308" w:rsidSect="00B64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A2B8B"/>
    <w:multiLevelType w:val="hybridMultilevel"/>
    <w:tmpl w:val="64E40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5298B"/>
    <w:multiLevelType w:val="hybridMultilevel"/>
    <w:tmpl w:val="CCEE8242"/>
    <w:lvl w:ilvl="0" w:tplc="250830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7C49C9"/>
    <w:multiLevelType w:val="multilevel"/>
    <w:tmpl w:val="B5483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585652"/>
    <w:multiLevelType w:val="hybridMultilevel"/>
    <w:tmpl w:val="1F5C7500"/>
    <w:lvl w:ilvl="0" w:tplc="8E408F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66C3F"/>
    <w:multiLevelType w:val="multilevel"/>
    <w:tmpl w:val="E9AC0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E91756"/>
    <w:multiLevelType w:val="multilevel"/>
    <w:tmpl w:val="D32A7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8E"/>
    <w:rsid w:val="00162308"/>
    <w:rsid w:val="001E6DA0"/>
    <w:rsid w:val="001E788A"/>
    <w:rsid w:val="00450258"/>
    <w:rsid w:val="00A3275D"/>
    <w:rsid w:val="00AA5A8E"/>
    <w:rsid w:val="00AD3869"/>
    <w:rsid w:val="00B64EF2"/>
    <w:rsid w:val="00BE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75326"/>
  <w15:docId w15:val="{88848068-82FE-44AC-8695-9DF8ADC3A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EF2"/>
  </w:style>
  <w:style w:type="paragraph" w:styleId="1">
    <w:name w:val="heading 1"/>
    <w:basedOn w:val="a"/>
    <w:link w:val="10"/>
    <w:uiPriority w:val="9"/>
    <w:qFormat/>
    <w:rsid w:val="001623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5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5A8E"/>
    <w:rPr>
      <w:b/>
      <w:bCs/>
    </w:rPr>
  </w:style>
  <w:style w:type="character" w:styleId="a5">
    <w:name w:val="Hyperlink"/>
    <w:basedOn w:val="a0"/>
    <w:uiPriority w:val="99"/>
    <w:unhideWhenUsed/>
    <w:rsid w:val="00162308"/>
    <w:rPr>
      <w:color w:val="0000FF" w:themeColor="hyperlink"/>
      <w:u w:val="single"/>
    </w:rPr>
  </w:style>
  <w:style w:type="character" w:customStyle="1" w:styleId="t286pc">
    <w:name w:val="t286pc"/>
    <w:basedOn w:val="a0"/>
    <w:rsid w:val="00162308"/>
  </w:style>
  <w:style w:type="paragraph" w:styleId="a6">
    <w:name w:val="List Paragraph"/>
    <w:basedOn w:val="a"/>
    <w:uiPriority w:val="34"/>
    <w:qFormat/>
    <w:rsid w:val="0016230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623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tylesbracketsxfi1z">
    <w:name w:val="styles_brackets__xfi1z"/>
    <w:basedOn w:val="a0"/>
    <w:rsid w:val="00162308"/>
  </w:style>
  <w:style w:type="character" w:customStyle="1" w:styleId="stylesoriginaltitlenzwqk">
    <w:name w:val="styles_originaltitle__nzwqk"/>
    <w:basedOn w:val="a0"/>
    <w:rsid w:val="00162308"/>
  </w:style>
  <w:style w:type="character" w:customStyle="1" w:styleId="stylesageratee2cny">
    <w:name w:val="styles_agerate__e2cny"/>
    <w:basedOn w:val="a0"/>
    <w:rsid w:val="00162308"/>
  </w:style>
  <w:style w:type="paragraph" w:customStyle="1" w:styleId="stylesroot5ffo">
    <w:name w:val="styles_root__5ffo_"/>
    <w:basedOn w:val="a"/>
    <w:rsid w:val="00162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8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35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5273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4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927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285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984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3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1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68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nopoisk.ru/film/893150/episode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kinopoisk.ru/series/260310/?socialAlias=MTI3MDY5MTM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inopoisk.ru/series/426965/?socialAlias=MTI3MDY5MTM1" TargetMode="External"/><Relationship Id="rId11" Type="http://schemas.openxmlformats.org/officeDocument/2006/relationships/hyperlink" Target="https://www.kinopoisk.ru/series/38898/?socialAlias=MTI3MDY5MTM1" TargetMode="External"/><Relationship Id="rId5" Type="http://schemas.openxmlformats.org/officeDocument/2006/relationships/hyperlink" Target="https://www.kinopoisk.ru/film/46415/?socialAlias=MTI3MDY5MTM1" TargetMode="External"/><Relationship Id="rId10" Type="http://schemas.openxmlformats.org/officeDocument/2006/relationships/hyperlink" Target="https://www.kinopoisk.ru/film/38898/episod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inopoisk.ru/series/893150/?socialAlias=MTI3MDY5MTM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Директор</cp:lastModifiedBy>
  <cp:revision>2</cp:revision>
  <dcterms:created xsi:type="dcterms:W3CDTF">2026-07-10T05:14:00Z</dcterms:created>
  <dcterms:modified xsi:type="dcterms:W3CDTF">2026-07-10T05:14:00Z</dcterms:modified>
</cp:coreProperties>
</file>